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/>
  <w:body>
    <w:p w:rsidR="00E5137B" w:rsidRDefault="003F2B56" w:rsidP="003F2B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дошкольное образовательное учреждение « Детский сад № 3 п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еплое»</w:t>
      </w:r>
    </w:p>
    <w:p w:rsidR="003F2B56" w:rsidRDefault="003F2B56" w:rsidP="00F350D2">
      <w:pPr>
        <w:jc w:val="center"/>
        <w:rPr>
          <w:rFonts w:ascii="Times New Roman" w:hAnsi="Times New Roman" w:cs="Times New Roman"/>
          <w:sz w:val="24"/>
        </w:rPr>
      </w:pPr>
    </w:p>
    <w:p w:rsidR="003F2B56" w:rsidRDefault="003F2B56" w:rsidP="00F350D2">
      <w:pPr>
        <w:jc w:val="center"/>
        <w:rPr>
          <w:rFonts w:ascii="Times New Roman" w:hAnsi="Times New Roman" w:cs="Times New Roman"/>
          <w:sz w:val="24"/>
        </w:rPr>
      </w:pPr>
    </w:p>
    <w:p w:rsidR="003F2B56" w:rsidRDefault="003F2B56" w:rsidP="00F350D2">
      <w:pPr>
        <w:jc w:val="center"/>
        <w:rPr>
          <w:rFonts w:ascii="Times New Roman" w:hAnsi="Times New Roman" w:cs="Times New Roman"/>
          <w:sz w:val="24"/>
        </w:rPr>
      </w:pPr>
    </w:p>
    <w:p w:rsidR="003F2B56" w:rsidRDefault="003F2B56" w:rsidP="00F350D2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010101"/>
          <w:sz w:val="36"/>
          <w:szCs w:val="42"/>
          <w:lang w:eastAsia="ru-RU"/>
        </w:rPr>
      </w:pPr>
      <w:r w:rsidRPr="003F2B56">
        <w:rPr>
          <w:rFonts w:ascii="Times New Roman" w:eastAsia="Times New Roman" w:hAnsi="Times New Roman" w:cs="Times New Roman"/>
          <w:color w:val="010101"/>
          <w:sz w:val="36"/>
          <w:szCs w:val="42"/>
          <w:lang w:eastAsia="ru-RU"/>
        </w:rPr>
        <w:t>Каким образом творчество влияет на развитие детей?</w:t>
      </w:r>
    </w:p>
    <w:p w:rsidR="007023B6" w:rsidRDefault="007023B6" w:rsidP="00F350D2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010101"/>
          <w:sz w:val="36"/>
          <w:szCs w:val="42"/>
          <w:lang w:eastAsia="ru-RU"/>
        </w:rPr>
      </w:pPr>
    </w:p>
    <w:p w:rsidR="003F2B56" w:rsidRDefault="007023B6" w:rsidP="00F350D2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010101"/>
          <w:sz w:val="36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9375" cy="1746250"/>
            <wp:effectExtent l="0" t="0" r="9525" b="6350"/>
            <wp:docPr id="1" name="Рисунок 1" descr="https://avatars.mds.yandex.net/get-pdb/1624992/6f349ff2-b748-4fd2-bffc-27348f1ca581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24992/6f349ff2-b748-4fd2-bffc-27348f1ca581/s3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67" cy="17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56" w:rsidRPr="003F2B56" w:rsidRDefault="003F2B56" w:rsidP="00F350D2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010101"/>
          <w:sz w:val="36"/>
          <w:szCs w:val="42"/>
          <w:lang w:eastAsia="ru-RU"/>
        </w:rPr>
      </w:pPr>
    </w:p>
    <w:p w:rsidR="003F2B56" w:rsidRDefault="003F2B56" w:rsidP="00F350D2">
      <w:pPr>
        <w:jc w:val="center"/>
        <w:rPr>
          <w:rFonts w:ascii="Times New Roman" w:hAnsi="Times New Roman" w:cs="Times New Roman"/>
          <w:sz w:val="24"/>
        </w:rPr>
      </w:pPr>
    </w:p>
    <w:p w:rsidR="007023B6" w:rsidRDefault="007023B6" w:rsidP="00F350D2">
      <w:pPr>
        <w:jc w:val="center"/>
        <w:rPr>
          <w:rFonts w:ascii="Times New Roman" w:hAnsi="Times New Roman" w:cs="Times New Roman"/>
          <w:sz w:val="24"/>
        </w:rPr>
      </w:pPr>
    </w:p>
    <w:p w:rsidR="007023B6" w:rsidRDefault="007023B6" w:rsidP="00F350D2">
      <w:pPr>
        <w:pStyle w:val="a9"/>
        <w:spacing w:before="0" w:beforeAutospacing="0" w:after="300" w:afterAutospacing="0"/>
        <w:jc w:val="both"/>
        <w:rPr>
          <w:color w:val="171718"/>
        </w:rPr>
      </w:pPr>
      <w:r w:rsidRPr="007023B6">
        <w:rPr>
          <w:color w:val="171718"/>
        </w:rPr>
        <w:lastRenderedPageBreak/>
        <w:t>Уже с полугода малыши могут начинать творить. Конечно же, не без помощи взрослых. Творчество в этом возрасте развивает воображение ребенка, помогает ему стать более усидчивым, улучшает мелкую моторику рук.</w:t>
      </w:r>
      <w:r>
        <w:rPr>
          <w:color w:val="171718"/>
        </w:rPr>
        <w:t xml:space="preserve"> </w:t>
      </w:r>
    </w:p>
    <w:p w:rsidR="007023B6" w:rsidRPr="007023B6" w:rsidRDefault="007023B6" w:rsidP="00F350D2">
      <w:pPr>
        <w:pStyle w:val="a9"/>
        <w:jc w:val="both"/>
        <w:rPr>
          <w:color w:val="171718"/>
        </w:rPr>
      </w:pPr>
      <w:r w:rsidRPr="007023B6">
        <w:rPr>
          <w:color w:val="171718"/>
        </w:rPr>
        <w:t>Творчество помогает детям развиваться:</w:t>
      </w:r>
    </w:p>
    <w:p w:rsidR="007023B6" w:rsidRPr="007023B6" w:rsidRDefault="007023B6" w:rsidP="00F350D2">
      <w:pPr>
        <w:pStyle w:val="a9"/>
        <w:numPr>
          <w:ilvl w:val="0"/>
          <w:numId w:val="1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Дайте малышу краски, карандаши или фломастеры. Рисование поможет натренировать пальчики и ручки, и это очень хорошее упражнение для координации рук и глаз. В дальнейшем, такое творчество поможет ребенку лучше справляться с палочками и крючками на уроках правописания</w:t>
      </w:r>
    </w:p>
    <w:p w:rsidR="007023B6" w:rsidRPr="007023B6" w:rsidRDefault="007023B6" w:rsidP="00F350D2">
      <w:pPr>
        <w:pStyle w:val="a9"/>
        <w:numPr>
          <w:ilvl w:val="0"/>
          <w:numId w:val="1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Совместное рисование или другие игры, например</w:t>
      </w:r>
      <w:proofErr w:type="gramStart"/>
      <w:r w:rsidRPr="007023B6">
        <w:rPr>
          <w:color w:val="171718"/>
        </w:rPr>
        <w:t>,</w:t>
      </w:r>
      <w:proofErr w:type="gramEnd"/>
      <w:r w:rsidRPr="007023B6">
        <w:rPr>
          <w:color w:val="171718"/>
        </w:rPr>
        <w:t xml:space="preserve"> постройка башни, помогают детям социализироваться и научиться работать в команде</w:t>
      </w:r>
    </w:p>
    <w:p w:rsidR="007023B6" w:rsidRDefault="007023B6" w:rsidP="00F350D2">
      <w:pPr>
        <w:pStyle w:val="a9"/>
        <w:numPr>
          <w:ilvl w:val="0"/>
          <w:numId w:val="1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Во время рисования ребенок знакомится с цветами, формой. Они обращают внимание на мелкие детали, чтобы потом их правильно нар</w:t>
      </w:r>
      <w:r>
        <w:rPr>
          <w:color w:val="171718"/>
        </w:rPr>
        <w:t xml:space="preserve">исовать, таким </w:t>
      </w:r>
      <w:proofErr w:type="gramStart"/>
      <w:r>
        <w:rPr>
          <w:color w:val="171718"/>
        </w:rPr>
        <w:t>образом</w:t>
      </w:r>
      <w:proofErr w:type="gramEnd"/>
      <w:r>
        <w:rPr>
          <w:color w:val="171718"/>
        </w:rPr>
        <w:t xml:space="preserve"> развивая </w:t>
      </w:r>
      <w:r w:rsidRPr="007023B6">
        <w:rPr>
          <w:color w:val="171718"/>
        </w:rPr>
        <w:t>наблюдательность</w:t>
      </w:r>
      <w:r>
        <w:rPr>
          <w:color w:val="171718"/>
        </w:rPr>
        <w:t>.</w:t>
      </w:r>
    </w:p>
    <w:p w:rsidR="007023B6" w:rsidRDefault="007023B6" w:rsidP="00F350D2">
      <w:pPr>
        <w:pStyle w:val="a9"/>
        <w:spacing w:before="0" w:beforeAutospacing="0" w:after="300"/>
        <w:ind w:left="720"/>
        <w:jc w:val="both"/>
        <w:rPr>
          <w:b/>
          <w:color w:val="171718"/>
        </w:rPr>
      </w:pPr>
      <w:r>
        <w:rPr>
          <w:b/>
          <w:color w:val="171718"/>
        </w:rPr>
        <w:t>Виды творчества для детей:</w:t>
      </w:r>
    </w:p>
    <w:p w:rsidR="007023B6" w:rsidRPr="007023B6" w:rsidRDefault="007023B6" w:rsidP="00F350D2">
      <w:pPr>
        <w:pStyle w:val="a9"/>
        <w:numPr>
          <w:ilvl w:val="0"/>
          <w:numId w:val="2"/>
        </w:numPr>
        <w:spacing w:after="300"/>
        <w:jc w:val="both"/>
        <w:rPr>
          <w:color w:val="171718"/>
        </w:rPr>
      </w:pPr>
      <w:r w:rsidRPr="007023B6">
        <w:rPr>
          <w:color w:val="171718"/>
        </w:rPr>
        <w:lastRenderedPageBreak/>
        <w:t>Рисование</w:t>
      </w:r>
    </w:p>
    <w:p w:rsidR="007023B6" w:rsidRPr="007023B6" w:rsidRDefault="007023B6" w:rsidP="00F350D2">
      <w:pPr>
        <w:pStyle w:val="a9"/>
        <w:numPr>
          <w:ilvl w:val="0"/>
          <w:numId w:val="2"/>
        </w:numPr>
        <w:spacing w:after="300"/>
        <w:jc w:val="both"/>
        <w:rPr>
          <w:color w:val="171718"/>
        </w:rPr>
      </w:pPr>
      <w:r w:rsidRPr="007023B6">
        <w:rPr>
          <w:color w:val="171718"/>
        </w:rPr>
        <w:t>Лепка</w:t>
      </w:r>
    </w:p>
    <w:p w:rsidR="007023B6" w:rsidRPr="007023B6" w:rsidRDefault="007023B6" w:rsidP="00F350D2">
      <w:pPr>
        <w:pStyle w:val="a9"/>
        <w:numPr>
          <w:ilvl w:val="0"/>
          <w:numId w:val="2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Аппликация</w:t>
      </w:r>
    </w:p>
    <w:p w:rsidR="007023B6" w:rsidRDefault="007023B6" w:rsidP="00F350D2">
      <w:pPr>
        <w:pStyle w:val="a9"/>
        <w:spacing w:before="0" w:beforeAutospacing="0" w:after="300" w:afterAutospacing="0"/>
        <w:jc w:val="both"/>
        <w:rPr>
          <w:color w:val="171718"/>
        </w:rPr>
      </w:pPr>
      <w:r w:rsidRPr="007023B6">
        <w:rPr>
          <w:color w:val="171718"/>
        </w:rPr>
        <w:t>Рисование, наверное, самый известный и широко используемый вид творческой деятельности. Благодаря рисованию ребенок развивает память, учится сосредотачиваться, улучшает мелкую моторику рук, все анализирует, сравнивает, ищет отличия, рисование заставляет ребенка думать и мыслить.</w:t>
      </w:r>
    </w:p>
    <w:p w:rsidR="007023B6" w:rsidRPr="007023B6" w:rsidRDefault="007023B6" w:rsidP="00F350D2">
      <w:pPr>
        <w:pStyle w:val="a9"/>
        <w:jc w:val="both"/>
        <w:rPr>
          <w:color w:val="171718"/>
        </w:rPr>
      </w:pPr>
      <w:r w:rsidRPr="007023B6">
        <w:rPr>
          <w:color w:val="171718"/>
        </w:rPr>
        <w:t>Именно краски дают больший простор для фантазии.</w:t>
      </w:r>
    </w:p>
    <w:p w:rsidR="007023B6" w:rsidRPr="007023B6" w:rsidRDefault="007023B6" w:rsidP="00F350D2">
      <w:pPr>
        <w:pStyle w:val="a9"/>
        <w:numPr>
          <w:ilvl w:val="0"/>
          <w:numId w:val="3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Во-первых, ими удобней рисовать, при работе с ними не нужно прилагать усилия, как при рисовании карандашами или фломастерами</w:t>
      </w:r>
    </w:p>
    <w:p w:rsidR="007023B6" w:rsidRPr="007023B6" w:rsidRDefault="007023B6" w:rsidP="00F350D2">
      <w:pPr>
        <w:pStyle w:val="a9"/>
        <w:numPr>
          <w:ilvl w:val="0"/>
          <w:numId w:val="3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Во-вторых, их можно смешивать и получать новые цвета и оттенки</w:t>
      </w:r>
    </w:p>
    <w:p w:rsidR="007023B6" w:rsidRDefault="007023B6" w:rsidP="00F350D2">
      <w:pPr>
        <w:pStyle w:val="a9"/>
        <w:numPr>
          <w:ilvl w:val="0"/>
          <w:numId w:val="3"/>
        </w:numPr>
        <w:spacing w:before="0" w:beforeAutospacing="0" w:after="300"/>
        <w:jc w:val="both"/>
        <w:rPr>
          <w:color w:val="171718"/>
        </w:rPr>
      </w:pPr>
      <w:r w:rsidRPr="007023B6">
        <w:rPr>
          <w:color w:val="171718"/>
        </w:rPr>
        <w:t>В-третьих, можно использовать разные инструменты для рисования, ребенок может выбрать наиболее понравившийся ему способ</w:t>
      </w:r>
      <w:r>
        <w:rPr>
          <w:color w:val="171718"/>
        </w:rPr>
        <w:t>.</w:t>
      </w:r>
    </w:p>
    <w:p w:rsidR="007023B6" w:rsidRDefault="007023B6" w:rsidP="00F350D2">
      <w:pPr>
        <w:pStyle w:val="a9"/>
        <w:spacing w:before="0" w:beforeAutospacing="0" w:after="0" w:afterAutospacing="0"/>
        <w:ind w:left="720"/>
        <w:jc w:val="both"/>
        <w:rPr>
          <w:b/>
          <w:color w:val="171718"/>
        </w:rPr>
      </w:pPr>
      <w:r w:rsidRPr="007023B6">
        <w:rPr>
          <w:b/>
          <w:color w:val="171718"/>
        </w:rPr>
        <w:t>Польза лепки для умственно</w:t>
      </w:r>
      <w:r>
        <w:rPr>
          <w:b/>
          <w:color w:val="171718"/>
        </w:rPr>
        <w:t>го развития:</w:t>
      </w:r>
    </w:p>
    <w:p w:rsidR="007023B6" w:rsidRPr="007023B6" w:rsidRDefault="007023B6" w:rsidP="00F350D2">
      <w:pPr>
        <w:pStyle w:val="a9"/>
        <w:spacing w:before="0" w:beforeAutospacing="0" w:after="0" w:afterAutospacing="0"/>
        <w:ind w:left="720"/>
        <w:jc w:val="both"/>
        <w:rPr>
          <w:b/>
          <w:color w:val="171718"/>
        </w:rPr>
      </w:pPr>
      <w:r>
        <w:rPr>
          <w:color w:val="171718"/>
        </w:rPr>
        <w:t>- л</w:t>
      </w:r>
      <w:r w:rsidRPr="007023B6">
        <w:rPr>
          <w:color w:val="171718"/>
        </w:rPr>
        <w:t xml:space="preserve">епка развивает мелкую моторику рук, которая </w:t>
      </w:r>
      <w:r w:rsidRPr="007023B6">
        <w:rPr>
          <w:color w:val="171718"/>
        </w:rPr>
        <w:lastRenderedPageBreak/>
        <w:t>благоприятно влияет на развитие речи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</w:p>
    <w:p w:rsidR="001C26B9" w:rsidRDefault="007023B6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>
        <w:rPr>
          <w:color w:val="171718"/>
        </w:rPr>
        <w:t xml:space="preserve">- </w:t>
      </w:r>
      <w:r w:rsidRPr="007023B6">
        <w:rPr>
          <w:color w:val="171718"/>
        </w:rPr>
        <w:t>лепка помогает совладать с координацией, улучшает память</w:t>
      </w:r>
      <w:r w:rsidR="001C26B9">
        <w:rPr>
          <w:color w:val="171718"/>
        </w:rPr>
        <w:t xml:space="preserve"> и заставляет мыслить логически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</w:p>
    <w:p w:rsidR="001C26B9" w:rsidRDefault="007023B6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>
        <w:rPr>
          <w:color w:val="171718"/>
        </w:rPr>
        <w:t xml:space="preserve">- </w:t>
      </w:r>
      <w:r w:rsidRPr="007023B6">
        <w:rPr>
          <w:color w:val="171718"/>
        </w:rPr>
        <w:t>ребенок становит</w:t>
      </w:r>
      <w:r w:rsidR="001C26B9">
        <w:rPr>
          <w:color w:val="171718"/>
        </w:rPr>
        <w:t>ся более терпеливым и усидчивым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</w:p>
    <w:p w:rsidR="001C26B9" w:rsidRDefault="007023B6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>
        <w:rPr>
          <w:color w:val="171718"/>
        </w:rPr>
        <w:t xml:space="preserve">- </w:t>
      </w:r>
      <w:r w:rsidRPr="007023B6">
        <w:rPr>
          <w:color w:val="171718"/>
        </w:rPr>
        <w:t>у детей развивается абстрактное мышление, они создают образы, задейств</w:t>
      </w:r>
      <w:r w:rsidR="001C26B9">
        <w:rPr>
          <w:color w:val="171718"/>
        </w:rPr>
        <w:t>уют свои творческие способности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</w:p>
    <w:p w:rsidR="001C26B9" w:rsidRDefault="007023B6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>
        <w:rPr>
          <w:color w:val="171718"/>
        </w:rPr>
        <w:t xml:space="preserve">- </w:t>
      </w:r>
      <w:r w:rsidRPr="007023B6">
        <w:rPr>
          <w:color w:val="171718"/>
        </w:rPr>
        <w:t>лепка способствует одновременной работе обоих полушарий мозга, благодаря чему и</w:t>
      </w:r>
      <w:r w:rsidR="001C26B9">
        <w:rPr>
          <w:color w:val="171718"/>
        </w:rPr>
        <w:t>х связь между собой укрепляется</w:t>
      </w:r>
    </w:p>
    <w:p w:rsidR="00CF2E3E" w:rsidRDefault="00CF2E3E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</w:p>
    <w:p w:rsidR="007023B6" w:rsidRPr="007023B6" w:rsidRDefault="007023B6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>
        <w:rPr>
          <w:color w:val="171718"/>
        </w:rPr>
        <w:t xml:space="preserve">- </w:t>
      </w:r>
      <w:r w:rsidRPr="007023B6">
        <w:rPr>
          <w:color w:val="171718"/>
        </w:rPr>
        <w:t>ребенок учится сравнивать оригинал с результатом своей работы, анализ</w:t>
      </w:r>
      <w:r w:rsidR="001C26B9">
        <w:rPr>
          <w:color w:val="171718"/>
        </w:rPr>
        <w:t xml:space="preserve">ировать отличия и </w:t>
      </w:r>
      <w:proofErr w:type="spellStart"/>
      <w:r w:rsidR="001C26B9">
        <w:rPr>
          <w:color w:val="171718"/>
        </w:rPr>
        <w:t>сходства</w:t>
      </w:r>
      <w:r w:rsidRPr="007023B6">
        <w:rPr>
          <w:color w:val="171718"/>
        </w:rPr>
        <w:t>у</w:t>
      </w:r>
      <w:proofErr w:type="spellEnd"/>
      <w:r w:rsidRPr="007023B6">
        <w:rPr>
          <w:color w:val="171718"/>
        </w:rPr>
        <w:t xml:space="preserve"> детей развивается образное мышление и воображение</w:t>
      </w:r>
    </w:p>
    <w:p w:rsidR="00F350D2" w:rsidRDefault="001C26B9" w:rsidP="00F350D2">
      <w:pPr>
        <w:pStyle w:val="a9"/>
        <w:spacing w:before="0" w:beforeAutospacing="0" w:after="0" w:afterAutospacing="0"/>
        <w:ind w:left="720"/>
        <w:jc w:val="both"/>
        <w:rPr>
          <w:b/>
          <w:color w:val="171718"/>
        </w:rPr>
      </w:pPr>
      <w:r w:rsidRPr="001C26B9">
        <w:rPr>
          <w:b/>
          <w:color w:val="171718"/>
        </w:rPr>
        <w:t>Материалы для занятия лепкой</w:t>
      </w:r>
    </w:p>
    <w:p w:rsidR="00F350D2" w:rsidRDefault="00F350D2" w:rsidP="00F350D2">
      <w:pPr>
        <w:pStyle w:val="a9"/>
        <w:spacing w:before="0" w:beforeAutospacing="0" w:after="0" w:afterAutospacing="0"/>
        <w:ind w:left="720"/>
        <w:jc w:val="both"/>
        <w:rPr>
          <w:b/>
          <w:color w:val="171718"/>
        </w:rPr>
      </w:pPr>
    </w:p>
    <w:p w:rsidR="001C26B9" w:rsidRPr="00F350D2" w:rsidRDefault="001C26B9" w:rsidP="00F350D2">
      <w:pPr>
        <w:pStyle w:val="a9"/>
        <w:spacing w:before="0" w:beforeAutospacing="0" w:after="0" w:afterAutospacing="0"/>
        <w:ind w:left="720"/>
        <w:jc w:val="both"/>
        <w:rPr>
          <w:b/>
          <w:color w:val="171718"/>
        </w:rPr>
      </w:pPr>
      <w:r w:rsidRPr="001C26B9">
        <w:rPr>
          <w:b/>
          <w:color w:val="171718"/>
        </w:rPr>
        <w:t>Пластилин.</w:t>
      </w:r>
      <w:r w:rsidRPr="001C26B9">
        <w:rPr>
          <w:color w:val="171718"/>
        </w:rPr>
        <w:t xml:space="preserve"> Он подходит для детей старше 3 лет, т.к. его сложнее разминать неокрепшим ручкам. Примеры поделок, которые можно лепить с детьми, вы найдете в статье Поэтапная </w:t>
      </w:r>
      <w:r w:rsidRPr="001C26B9">
        <w:rPr>
          <w:color w:val="171718"/>
        </w:rPr>
        <w:lastRenderedPageBreak/>
        <w:t>лепка для детей. Поделки из пластилина: лепим еду, животных, игрушки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 w:rsidRPr="001C26B9">
        <w:rPr>
          <w:b/>
          <w:color w:val="171718"/>
        </w:rPr>
        <w:t>Восковой пластилин</w:t>
      </w:r>
      <w:r w:rsidRPr="001C26B9">
        <w:rPr>
          <w:color w:val="171718"/>
        </w:rPr>
        <w:t>. Подходит и маленьким деткам, т.к. за счет своей восковой основ</w:t>
      </w:r>
      <w:r>
        <w:rPr>
          <w:color w:val="171718"/>
        </w:rPr>
        <w:t>ы, он более мягкий и пластичный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 w:rsidRPr="001C26B9">
        <w:rPr>
          <w:b/>
          <w:color w:val="171718"/>
        </w:rPr>
        <w:t>Глина для лепки.</w:t>
      </w:r>
      <w:r w:rsidRPr="001C26B9">
        <w:rPr>
          <w:color w:val="171718"/>
        </w:rPr>
        <w:t xml:space="preserve"> Глина хороша своей низкой стоимостью. Интересные продаются наборы для работы с глиной,</w:t>
      </w:r>
      <w:r>
        <w:rPr>
          <w:color w:val="171718"/>
        </w:rPr>
        <w:t xml:space="preserve"> например, для лепки горшочков.</w:t>
      </w:r>
    </w:p>
    <w:p w:rsid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 w:rsidRPr="001C26B9">
        <w:rPr>
          <w:b/>
          <w:color w:val="171718"/>
        </w:rPr>
        <w:t>Паста для моделирования</w:t>
      </w:r>
      <w:r w:rsidRPr="001C26B9">
        <w:rPr>
          <w:color w:val="171718"/>
        </w:rPr>
        <w:t>. Выпускается только в белом цвете и цвете терракот, поэтому после застывания ее нужно разукрашивать. Кстати, застывает она самос</w:t>
      </w:r>
      <w:r>
        <w:rPr>
          <w:color w:val="171718"/>
        </w:rPr>
        <w:t>тоятельно, запекания не требует</w:t>
      </w:r>
    </w:p>
    <w:p w:rsidR="001C26B9" w:rsidRPr="001C26B9" w:rsidRDefault="001C26B9" w:rsidP="00F350D2">
      <w:pPr>
        <w:pStyle w:val="a9"/>
        <w:spacing w:before="0" w:beforeAutospacing="0" w:after="0" w:afterAutospacing="0"/>
        <w:ind w:left="720"/>
        <w:jc w:val="both"/>
        <w:rPr>
          <w:color w:val="171718"/>
        </w:rPr>
      </w:pPr>
      <w:r w:rsidRPr="001C26B9">
        <w:rPr>
          <w:b/>
          <w:color w:val="171718"/>
        </w:rPr>
        <w:t>Тесто для лепки или соленое тесто.</w:t>
      </w:r>
      <w:r w:rsidRPr="001C26B9">
        <w:rPr>
          <w:color w:val="171718"/>
        </w:rPr>
        <w:t xml:space="preserve"> Его можно купить готовое, а можно сделать самостоятельно. Идеально подходит для занятий лепкой с маленькими детьми, т.к. очень </w:t>
      </w:r>
      <w:proofErr w:type="gramStart"/>
      <w:r w:rsidRPr="001C26B9">
        <w:rPr>
          <w:color w:val="171718"/>
        </w:rPr>
        <w:t>мягкое</w:t>
      </w:r>
      <w:proofErr w:type="gramEnd"/>
      <w:r w:rsidRPr="001C26B9">
        <w:rPr>
          <w:color w:val="171718"/>
        </w:rPr>
        <w:t xml:space="preserve"> и безвредное. Много интересных идей для лепки с пошаговыми фото и инструкциями вы найдете в статье Поделки из соленого теста своими руками. Поделки к праздникам</w:t>
      </w:r>
    </w:p>
    <w:p w:rsidR="001C26B9" w:rsidRPr="001C26B9" w:rsidRDefault="001C26B9" w:rsidP="00F350D2">
      <w:pPr>
        <w:pStyle w:val="a9"/>
        <w:spacing w:after="300"/>
        <w:ind w:left="720"/>
        <w:jc w:val="both"/>
        <w:rPr>
          <w:b/>
          <w:color w:val="171718"/>
        </w:rPr>
      </w:pPr>
      <w:r w:rsidRPr="001C26B9">
        <w:rPr>
          <w:b/>
          <w:color w:val="171718"/>
        </w:rPr>
        <w:t>Польза аппликации в развитии умственных способностей</w:t>
      </w:r>
    </w:p>
    <w:p w:rsidR="001C26B9" w:rsidRPr="001C26B9" w:rsidRDefault="001C26B9" w:rsidP="00F350D2">
      <w:pPr>
        <w:pStyle w:val="a9"/>
        <w:spacing w:after="300"/>
        <w:ind w:left="720"/>
        <w:jc w:val="both"/>
        <w:rPr>
          <w:b/>
          <w:color w:val="171718"/>
        </w:rPr>
      </w:pPr>
      <w:r w:rsidRPr="001C26B9">
        <w:rPr>
          <w:b/>
          <w:color w:val="171718"/>
        </w:rPr>
        <w:lastRenderedPageBreak/>
        <w:t xml:space="preserve">- </w:t>
      </w:r>
      <w:r w:rsidRPr="001C26B9">
        <w:rPr>
          <w:color w:val="171718"/>
        </w:rPr>
        <w:t>ребенок знакомится с понятиями формы, цветом, фактурой</w:t>
      </w:r>
    </w:p>
    <w:p w:rsidR="001C26B9" w:rsidRPr="001C26B9" w:rsidRDefault="001C26B9" w:rsidP="00F350D2">
      <w:pPr>
        <w:pStyle w:val="a9"/>
        <w:spacing w:after="300"/>
        <w:ind w:left="720"/>
        <w:jc w:val="both"/>
        <w:rPr>
          <w:color w:val="171718"/>
        </w:rPr>
      </w:pPr>
      <w:r w:rsidRPr="001C26B9">
        <w:rPr>
          <w:color w:val="171718"/>
        </w:rPr>
        <w:t>- сравнивает детали и находит одинаковые</w:t>
      </w:r>
    </w:p>
    <w:p w:rsidR="001C26B9" w:rsidRPr="001C26B9" w:rsidRDefault="001C26B9" w:rsidP="00F350D2">
      <w:pPr>
        <w:pStyle w:val="a9"/>
        <w:spacing w:after="300"/>
        <w:ind w:left="720"/>
        <w:jc w:val="both"/>
        <w:rPr>
          <w:color w:val="171718"/>
        </w:rPr>
      </w:pPr>
      <w:r w:rsidRPr="001C26B9">
        <w:rPr>
          <w:color w:val="171718"/>
        </w:rPr>
        <w:t xml:space="preserve">- учит различия в величине деталей, </w:t>
      </w:r>
      <w:proofErr w:type="gramStart"/>
      <w:r w:rsidRPr="001C26B9">
        <w:rPr>
          <w:color w:val="171718"/>
        </w:rPr>
        <w:t>маленькая-большая</w:t>
      </w:r>
      <w:proofErr w:type="gramEnd"/>
    </w:p>
    <w:p w:rsidR="001C26B9" w:rsidRPr="001C26B9" w:rsidRDefault="001C26B9" w:rsidP="00F350D2">
      <w:pPr>
        <w:pStyle w:val="a9"/>
        <w:spacing w:after="300"/>
        <w:ind w:left="720"/>
        <w:jc w:val="both"/>
        <w:rPr>
          <w:color w:val="171718"/>
        </w:rPr>
      </w:pPr>
      <w:r w:rsidRPr="001C26B9">
        <w:rPr>
          <w:color w:val="171718"/>
        </w:rPr>
        <w:t>- проявляет воображение и творчески</w:t>
      </w:r>
      <w:r>
        <w:rPr>
          <w:color w:val="171718"/>
        </w:rPr>
        <w:t xml:space="preserve">й подход в создании </w:t>
      </w:r>
      <w:proofErr w:type="gramStart"/>
      <w:r>
        <w:rPr>
          <w:color w:val="171718"/>
        </w:rPr>
        <w:t>своих</w:t>
      </w:r>
      <w:proofErr w:type="gramEnd"/>
      <w:r>
        <w:rPr>
          <w:color w:val="171718"/>
        </w:rPr>
        <w:t xml:space="preserve"> </w:t>
      </w:r>
      <w:proofErr w:type="spellStart"/>
      <w:r>
        <w:rPr>
          <w:color w:val="171718"/>
        </w:rPr>
        <w:t>работ</w:t>
      </w:r>
      <w:r w:rsidRPr="001C26B9">
        <w:rPr>
          <w:color w:val="171718"/>
        </w:rPr>
        <w:t>видит</w:t>
      </w:r>
      <w:proofErr w:type="spellEnd"/>
      <w:r w:rsidRPr="001C26B9">
        <w:rPr>
          <w:color w:val="171718"/>
        </w:rPr>
        <w:t xml:space="preserve"> главное среди второстепенного</w:t>
      </w:r>
    </w:p>
    <w:p w:rsidR="001C26B9" w:rsidRPr="007023B6" w:rsidRDefault="001C26B9" w:rsidP="00F350D2">
      <w:pPr>
        <w:pStyle w:val="a9"/>
        <w:spacing w:before="0" w:beforeAutospacing="0" w:after="300"/>
        <w:ind w:left="720"/>
        <w:jc w:val="both"/>
        <w:rPr>
          <w:color w:val="171718"/>
        </w:rPr>
      </w:pPr>
      <w:r w:rsidRPr="001C26B9">
        <w:rPr>
          <w:color w:val="171718"/>
        </w:rPr>
        <w:t xml:space="preserve"> -находит части целого и учится их собирать</w:t>
      </w:r>
    </w:p>
    <w:p w:rsidR="007023B6" w:rsidRPr="007023B6" w:rsidRDefault="001C26B9" w:rsidP="00F350D2">
      <w:pPr>
        <w:pStyle w:val="a9"/>
        <w:jc w:val="both"/>
        <w:rPr>
          <w:color w:val="171718"/>
        </w:rPr>
      </w:pPr>
      <w:r w:rsidRPr="001C26B9">
        <w:rPr>
          <w:b/>
          <w:color w:val="171718"/>
        </w:rPr>
        <w:t>Последовательность действий для занятий аппликацией</w:t>
      </w:r>
      <w:r w:rsidR="00CF2E3E">
        <w:rPr>
          <w:b/>
          <w:color w:val="171718"/>
        </w:rPr>
        <w:t xml:space="preserve"> из бумаги</w:t>
      </w:r>
      <w:bookmarkStart w:id="0" w:name="_GoBack"/>
      <w:bookmarkEnd w:id="0"/>
      <w:proofErr w:type="gramStart"/>
      <w:r>
        <w:rPr>
          <w:color w:val="171718"/>
        </w:rPr>
        <w:t xml:space="preserve"> :</w:t>
      </w:r>
      <w:proofErr w:type="gramEnd"/>
      <w:r>
        <w:rPr>
          <w:color w:val="171718"/>
        </w:rPr>
        <w:t xml:space="preserve"> </w:t>
      </w:r>
      <w:r w:rsidRPr="001C26B9">
        <w:rPr>
          <w:color w:val="171718"/>
        </w:rPr>
        <w:t>Придумайте картинку или сюжет, что вы хотите получить в результате. При этом учиты</w:t>
      </w:r>
      <w:r>
        <w:rPr>
          <w:color w:val="171718"/>
        </w:rPr>
        <w:t xml:space="preserve">вайте желания ребенка и его пол. Вырежьте необходимые вам детали. Наклейте их на основу. </w:t>
      </w:r>
      <w:r w:rsidRPr="001C26B9">
        <w:rPr>
          <w:color w:val="171718"/>
        </w:rPr>
        <w:t>Оформите работу и не забудьте похвалить ребенка</w:t>
      </w:r>
    </w:p>
    <w:p w:rsidR="007023B6" w:rsidRPr="003F2B56" w:rsidRDefault="007023B6" w:rsidP="00F350D2">
      <w:pPr>
        <w:jc w:val="both"/>
        <w:rPr>
          <w:rFonts w:ascii="Times New Roman" w:hAnsi="Times New Roman" w:cs="Times New Roman"/>
          <w:sz w:val="24"/>
        </w:rPr>
      </w:pPr>
    </w:p>
    <w:sectPr w:rsidR="007023B6" w:rsidRPr="003F2B56" w:rsidSect="003F2B56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68" w:rsidRDefault="00DE3D68" w:rsidP="003F2B56">
      <w:pPr>
        <w:spacing w:after="0" w:line="240" w:lineRule="auto"/>
      </w:pPr>
      <w:r>
        <w:separator/>
      </w:r>
    </w:p>
  </w:endnote>
  <w:endnote w:type="continuationSeparator" w:id="0">
    <w:p w:rsidR="00DE3D68" w:rsidRDefault="00DE3D68" w:rsidP="003F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68" w:rsidRDefault="00DE3D68" w:rsidP="003F2B56">
      <w:pPr>
        <w:spacing w:after="0" w:line="240" w:lineRule="auto"/>
      </w:pPr>
      <w:r>
        <w:separator/>
      </w:r>
    </w:p>
  </w:footnote>
  <w:footnote w:type="continuationSeparator" w:id="0">
    <w:p w:rsidR="00DE3D68" w:rsidRDefault="00DE3D68" w:rsidP="003F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8CD"/>
    <w:multiLevelType w:val="hybridMultilevel"/>
    <w:tmpl w:val="9B3CF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701DF6"/>
    <w:multiLevelType w:val="multilevel"/>
    <w:tmpl w:val="366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BD37E4"/>
    <w:multiLevelType w:val="multilevel"/>
    <w:tmpl w:val="E23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A62"/>
    <w:rsid w:val="001C26B9"/>
    <w:rsid w:val="003F2B56"/>
    <w:rsid w:val="007023B6"/>
    <w:rsid w:val="00805A62"/>
    <w:rsid w:val="00A100B9"/>
    <w:rsid w:val="00CF2E3E"/>
    <w:rsid w:val="00DE3D68"/>
    <w:rsid w:val="00E5137B"/>
    <w:rsid w:val="00F350D2"/>
    <w:rsid w:val="00F5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B56"/>
  </w:style>
  <w:style w:type="paragraph" w:styleId="a5">
    <w:name w:val="footer"/>
    <w:basedOn w:val="a"/>
    <w:link w:val="a6"/>
    <w:uiPriority w:val="99"/>
    <w:unhideWhenUsed/>
    <w:rsid w:val="003F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B56"/>
  </w:style>
  <w:style w:type="paragraph" w:styleId="a7">
    <w:name w:val="Balloon Text"/>
    <w:basedOn w:val="a"/>
    <w:link w:val="a8"/>
    <w:uiPriority w:val="99"/>
    <w:semiHidden/>
    <w:unhideWhenUsed/>
    <w:rsid w:val="0070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B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0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B56"/>
  </w:style>
  <w:style w:type="paragraph" w:styleId="a5">
    <w:name w:val="footer"/>
    <w:basedOn w:val="a"/>
    <w:link w:val="a6"/>
    <w:uiPriority w:val="99"/>
    <w:unhideWhenUsed/>
    <w:rsid w:val="003F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B56"/>
  </w:style>
  <w:style w:type="paragraph" w:styleId="a7">
    <w:name w:val="Balloon Text"/>
    <w:basedOn w:val="a"/>
    <w:link w:val="a8"/>
    <w:uiPriority w:val="99"/>
    <w:semiHidden/>
    <w:unhideWhenUsed/>
    <w:rsid w:val="0070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B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0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85B04-E63C-4617-8B40-2039F264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2020-04-21T15:42:00Z</dcterms:created>
  <dcterms:modified xsi:type="dcterms:W3CDTF">2021-09-06T07:58:00Z</dcterms:modified>
</cp:coreProperties>
</file>